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3B" w:rsidRPr="00A4103B" w:rsidRDefault="00A4103B" w:rsidP="00A4103B">
      <w:pPr>
        <w:spacing w:beforeAutospacing="1" w:after="0" w:afterAutospacing="1" w:line="240" w:lineRule="auto"/>
        <w:rPr>
          <w:rFonts w:ascii="Segoe UI" w:eastAsia="Times New Roman" w:hAnsi="Segoe UI" w:cs="Segoe UI"/>
          <w:color w:val="0E1318"/>
          <w:sz w:val="24"/>
          <w:szCs w:val="24"/>
          <w:lang w:eastAsia="fr-BE"/>
        </w:rPr>
      </w:pPr>
      <w:bookmarkStart w:id="0" w:name="_GoBack"/>
      <w:bookmarkEnd w:id="0"/>
      <w:r>
        <w:rPr>
          <w:rFonts w:ascii="Segoe UI" w:eastAsia="Times New Roman" w:hAnsi="Segoe UI" w:cs="Segoe UI"/>
          <w:noProof/>
          <w:color w:val="0E1318"/>
          <w:sz w:val="24"/>
          <w:szCs w:val="24"/>
          <w:lang w:eastAsia="fr-BE"/>
        </w:rPr>
        <w:drawing>
          <wp:inline distT="0" distB="0" distL="0" distR="0">
            <wp:extent cx="1162050" cy="1400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roit et devoir.png"/>
                    <pic:cNvPicPr/>
                  </pic:nvPicPr>
                  <pic:blipFill>
                    <a:blip r:embed="rId6">
                      <a:extLst>
                        <a:ext uri="{28A0092B-C50C-407E-A947-70E740481C1C}">
                          <a14:useLocalDpi xmlns:a14="http://schemas.microsoft.com/office/drawing/2010/main" val="0"/>
                        </a:ext>
                      </a:extLst>
                    </a:blip>
                    <a:stretch>
                      <a:fillRect/>
                    </a:stretch>
                  </pic:blipFill>
                  <pic:spPr>
                    <a:xfrm>
                      <a:off x="0" y="0"/>
                      <a:ext cx="1162050" cy="1400175"/>
                    </a:xfrm>
                    <a:prstGeom prst="rect">
                      <a:avLst/>
                    </a:prstGeom>
                  </pic:spPr>
                </pic:pic>
              </a:graphicData>
            </a:graphic>
          </wp:inline>
        </w:drawing>
      </w:r>
    </w:p>
    <w:p w:rsidR="00A4103B" w:rsidRPr="00A4103B" w:rsidRDefault="00A4103B" w:rsidP="003E5F8B">
      <w:pPr>
        <w:spacing w:beforeAutospacing="1" w:after="0" w:afterAutospacing="1" w:line="240" w:lineRule="auto"/>
        <w:jc w:val="center"/>
        <w:rPr>
          <w:rFonts w:ascii="Segoe UI" w:eastAsia="Times New Roman" w:hAnsi="Segoe UI" w:cs="Segoe UI"/>
          <w:color w:val="0E1318"/>
          <w:sz w:val="32"/>
          <w:szCs w:val="32"/>
          <w:lang w:eastAsia="fr-BE"/>
        </w:rPr>
      </w:pPr>
      <w:r w:rsidRPr="00A4103B">
        <w:rPr>
          <w:rFonts w:ascii="Times New Roman" w:eastAsia="Times New Roman" w:hAnsi="Times New Roman" w:cs="Times New Roman"/>
          <w:b/>
          <w:bCs/>
          <w:color w:val="0E1318"/>
          <w:sz w:val="32"/>
          <w:szCs w:val="32"/>
          <w:lang w:eastAsia="fr-BE"/>
        </w:rPr>
        <w:t>Communiqué de presse</w:t>
      </w:r>
    </w:p>
    <w:p w:rsidR="00764023" w:rsidRPr="003E5F8B" w:rsidRDefault="00764023" w:rsidP="00764023">
      <w:pPr>
        <w:spacing w:beforeAutospacing="1" w:after="0" w:afterAutospacing="1" w:line="240" w:lineRule="auto"/>
        <w:jc w:val="right"/>
        <w:rPr>
          <w:rFonts w:ascii="Segoe UI" w:eastAsia="Times New Roman" w:hAnsi="Segoe UI" w:cs="Segoe UI"/>
          <w:b/>
          <w:color w:val="0E1318"/>
          <w:sz w:val="24"/>
          <w:szCs w:val="24"/>
          <w:lang w:eastAsia="fr-BE"/>
        </w:rPr>
      </w:pPr>
      <w:r w:rsidRPr="003E5F8B">
        <w:rPr>
          <w:rFonts w:ascii="Times New Roman" w:eastAsia="Times New Roman" w:hAnsi="Times New Roman" w:cs="Times New Roman"/>
          <w:b/>
          <w:color w:val="0E1318"/>
          <w:sz w:val="24"/>
          <w:szCs w:val="24"/>
          <w:lang w:eastAsia="fr-BE"/>
        </w:rPr>
        <w:t>Le</w:t>
      </w:r>
      <w:r w:rsidR="00A4103B" w:rsidRPr="00A4103B">
        <w:rPr>
          <w:rFonts w:ascii="Times New Roman" w:eastAsia="Times New Roman" w:hAnsi="Times New Roman" w:cs="Times New Roman"/>
          <w:b/>
          <w:color w:val="0E1318"/>
          <w:sz w:val="24"/>
          <w:szCs w:val="24"/>
          <w:lang w:eastAsia="fr-BE"/>
        </w:rPr>
        <w:t> </w:t>
      </w:r>
      <w:r w:rsidRPr="003E5F8B">
        <w:rPr>
          <w:rFonts w:ascii="Times New Roman" w:eastAsia="Times New Roman" w:hAnsi="Times New Roman" w:cs="Times New Roman"/>
          <w:b/>
          <w:color w:val="0E1318"/>
          <w:sz w:val="24"/>
          <w:szCs w:val="24"/>
          <w:lang w:eastAsia="fr-BE"/>
        </w:rPr>
        <w:t>07</w:t>
      </w:r>
      <w:r w:rsidR="00A4103B" w:rsidRPr="003E5F8B">
        <w:rPr>
          <w:rFonts w:ascii="Times New Roman" w:eastAsia="Times New Roman" w:hAnsi="Times New Roman" w:cs="Times New Roman"/>
          <w:b/>
          <w:color w:val="0E1318"/>
          <w:sz w:val="24"/>
          <w:szCs w:val="24"/>
          <w:lang w:eastAsia="fr-BE"/>
        </w:rPr>
        <w:t xml:space="preserve"> septembre 2022</w:t>
      </w:r>
    </w:p>
    <w:p w:rsidR="00A4103B" w:rsidRPr="00764023" w:rsidRDefault="00A4103B" w:rsidP="00764023">
      <w:pPr>
        <w:spacing w:beforeAutospacing="1" w:after="0" w:afterAutospacing="1" w:line="240" w:lineRule="auto"/>
        <w:rPr>
          <w:rFonts w:ascii="Times New Roman" w:eastAsia="Times New Roman" w:hAnsi="Times New Roman" w:cs="Times New Roman"/>
          <w:b/>
          <w:color w:val="0E1318"/>
          <w:sz w:val="24"/>
          <w:szCs w:val="24"/>
          <w:lang w:eastAsia="fr-BE"/>
        </w:rPr>
      </w:pPr>
      <w:r w:rsidRPr="00A4103B">
        <w:rPr>
          <w:rFonts w:ascii="Times New Roman" w:eastAsia="Times New Roman" w:hAnsi="Times New Roman" w:cs="Times New Roman"/>
          <w:color w:val="0E1318"/>
          <w:sz w:val="24"/>
          <w:szCs w:val="24"/>
          <w:lang w:eastAsia="fr-BE"/>
        </w:rPr>
        <w:t xml:space="preserve">Droit et Devoir organise sa </w:t>
      </w:r>
      <w:r w:rsidRPr="00764023">
        <w:rPr>
          <w:rFonts w:ascii="Times New Roman" w:eastAsia="Times New Roman" w:hAnsi="Times New Roman" w:cs="Times New Roman"/>
          <w:b/>
          <w:color w:val="0E1318"/>
          <w:sz w:val="24"/>
          <w:szCs w:val="24"/>
          <w:lang w:eastAsia="fr-BE"/>
        </w:rPr>
        <w:t>7ème édition de la Journée Montoise de la Culture Marocain</w:t>
      </w:r>
      <w:r w:rsidR="00764023" w:rsidRPr="00764023">
        <w:rPr>
          <w:rFonts w:ascii="Times New Roman" w:eastAsia="Times New Roman" w:hAnsi="Times New Roman" w:cs="Times New Roman"/>
          <w:b/>
          <w:color w:val="0E1318"/>
          <w:sz w:val="24"/>
          <w:szCs w:val="24"/>
          <w:lang w:eastAsia="fr-BE"/>
        </w:rPr>
        <w:t>e</w:t>
      </w:r>
    </w:p>
    <w:p w:rsidR="00A4103B" w:rsidRPr="00AE48F4" w:rsidRDefault="00A4103B" w:rsidP="00AE48F4">
      <w:pPr>
        <w:spacing w:beforeAutospacing="1" w:after="0" w:afterAutospacing="1" w:line="240" w:lineRule="auto"/>
        <w:jc w:val="center"/>
        <w:rPr>
          <w:rFonts w:ascii="Times New Roman" w:eastAsia="Times New Roman" w:hAnsi="Times New Roman" w:cs="Times New Roman"/>
          <w:b/>
          <w:color w:val="0E1318"/>
          <w:sz w:val="24"/>
          <w:szCs w:val="24"/>
          <w:lang w:eastAsia="fr-BE"/>
        </w:rPr>
      </w:pPr>
      <w:r w:rsidRPr="00AE48F4">
        <w:rPr>
          <w:rFonts w:ascii="Times New Roman" w:eastAsia="Times New Roman" w:hAnsi="Times New Roman" w:cs="Times New Roman"/>
          <w:b/>
          <w:color w:val="0E1318"/>
          <w:sz w:val="24"/>
          <w:szCs w:val="24"/>
          <w:lang w:eastAsia="fr-BE"/>
        </w:rPr>
        <w:t>« LES ENFANTS DE LA LUMIÈRE FACE AUX TÉNÈBRES »</w:t>
      </w:r>
    </w:p>
    <w:p w:rsidR="00A4103B" w:rsidRDefault="00A4103B" w:rsidP="00AE48F4">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 xml:space="preserve">L’asbl Droit et Devoir qui prend son sens dans la formation et le développement, organise toutes les années une </w:t>
      </w:r>
      <w:r w:rsidR="00AE48F4">
        <w:rPr>
          <w:rFonts w:ascii="Times New Roman" w:eastAsia="Times New Roman" w:hAnsi="Times New Roman" w:cs="Times New Roman"/>
          <w:color w:val="0E1318"/>
          <w:sz w:val="24"/>
          <w:szCs w:val="24"/>
          <w:lang w:eastAsia="fr-BE"/>
        </w:rPr>
        <w:t>journée de réflexion, d’échange</w:t>
      </w:r>
      <w:r w:rsidRPr="00A4103B">
        <w:rPr>
          <w:rFonts w:ascii="Times New Roman" w:eastAsia="Times New Roman" w:hAnsi="Times New Roman" w:cs="Times New Roman"/>
          <w:color w:val="0E1318"/>
          <w:sz w:val="24"/>
          <w:szCs w:val="24"/>
          <w:lang w:eastAsia="fr-BE"/>
        </w:rPr>
        <w:t xml:space="preserve"> et de rencontre culturelle autour de thématiques en lien avec l’apprentissage et l’insertion professionnelle. Dans le cadre de nos activités d’accompagnement psycho-social de nos stagiaires en formation, des animations sociales jalonnent leur parcours sur des thématiques diverses qui portent sur l’emploi, la santé, l’environnement, la connaissance de soi, la culture, …</w:t>
      </w:r>
    </w:p>
    <w:p w:rsidR="00764023" w:rsidRPr="00A4103B" w:rsidRDefault="00764023" w:rsidP="00AE48F4">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764023">
        <w:rPr>
          <w:rFonts w:ascii="Times New Roman" w:eastAsia="Times New Roman" w:hAnsi="Times New Roman" w:cs="Times New Roman"/>
          <w:color w:val="0E1318"/>
          <w:sz w:val="24"/>
          <w:szCs w:val="24"/>
          <w:lang w:eastAsia="fr-BE"/>
        </w:rPr>
        <w:t xml:space="preserve">La Journée Montoise de la Culture Marocaine de ce </w:t>
      </w:r>
      <w:r w:rsidRPr="00AE48F4">
        <w:rPr>
          <w:rFonts w:ascii="Times New Roman" w:eastAsia="Times New Roman" w:hAnsi="Times New Roman" w:cs="Times New Roman"/>
          <w:b/>
          <w:color w:val="0E1318"/>
          <w:sz w:val="24"/>
          <w:szCs w:val="24"/>
          <w:u w:val="single"/>
          <w:lang w:eastAsia="fr-BE"/>
        </w:rPr>
        <w:t>14 septembre 2022</w:t>
      </w:r>
      <w:r w:rsidRPr="00764023">
        <w:rPr>
          <w:rFonts w:ascii="Times New Roman" w:eastAsia="Times New Roman" w:hAnsi="Times New Roman" w:cs="Times New Roman"/>
          <w:color w:val="0E1318"/>
          <w:sz w:val="24"/>
          <w:szCs w:val="24"/>
          <w:lang w:eastAsia="fr-BE"/>
        </w:rPr>
        <w:t xml:space="preserve"> est comparée à des passeurs de mémoires qui donnent généreusement de leur savoir, de leur temps, de leur amour contagieux qu’ils ont pour le Maroc. Grâce à cet élan citoyen, nous menons depuis 10 ans un indispensable travail de préservation et de transmission de la mémoire et de la reconnaissance envers notre Président, Pr. Broche Christian, qui a œuvré au Maroc depuis 1977 dans des projets de coopération universitaire pour le développement du Maroc</w:t>
      </w:r>
      <w:r w:rsidR="00AE48F4">
        <w:rPr>
          <w:rFonts w:ascii="Times New Roman" w:eastAsia="Times New Roman" w:hAnsi="Times New Roman" w:cs="Times New Roman"/>
          <w:color w:val="0E1318"/>
          <w:sz w:val="24"/>
          <w:szCs w:val="24"/>
          <w:lang w:eastAsia="fr-BE"/>
        </w:rPr>
        <w:t>.</w:t>
      </w:r>
    </w:p>
    <w:p w:rsidR="00AE48F4" w:rsidRDefault="00A4103B" w:rsidP="00AE48F4">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 xml:space="preserve">Lors de cette édition, nous souhaitons poser le regard sur la santé et plus précisément les impacts de la crise sanitaire Covid-19 sur celle-ci, la solidarité et l’exclusion d’une certaine souche de la </w:t>
      </w:r>
      <w:r w:rsidR="00764023" w:rsidRPr="00A4103B">
        <w:rPr>
          <w:rFonts w:ascii="Times New Roman" w:eastAsia="Times New Roman" w:hAnsi="Times New Roman" w:cs="Times New Roman"/>
          <w:color w:val="0E1318"/>
          <w:sz w:val="24"/>
          <w:szCs w:val="24"/>
          <w:lang w:eastAsia="fr-BE"/>
        </w:rPr>
        <w:t>population. Durant</w:t>
      </w:r>
      <w:r w:rsidRPr="00A4103B">
        <w:rPr>
          <w:rFonts w:ascii="Times New Roman" w:eastAsia="Times New Roman" w:hAnsi="Times New Roman" w:cs="Times New Roman"/>
          <w:color w:val="0E1318"/>
          <w:sz w:val="24"/>
          <w:szCs w:val="24"/>
          <w:lang w:eastAsia="fr-BE"/>
        </w:rPr>
        <w:t xml:space="preserve"> toute la journée, nous proposerons de vivre un voyage au </w:t>
      </w:r>
      <w:r w:rsidR="00AE48F4">
        <w:rPr>
          <w:rFonts w:ascii="Times New Roman" w:eastAsia="Times New Roman" w:hAnsi="Times New Roman" w:cs="Times New Roman"/>
          <w:color w:val="0E1318"/>
          <w:sz w:val="24"/>
          <w:szCs w:val="24"/>
          <w:lang w:eastAsia="fr-BE"/>
        </w:rPr>
        <w:t>Royaume du Maroc.</w:t>
      </w:r>
    </w:p>
    <w:p w:rsidR="00A4103B" w:rsidRPr="00A4103B" w:rsidRDefault="00A4103B" w:rsidP="00AE48F4">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Les thématiques qui seront proposées seront orientées autour de la jeunesse qui se cherche, des jeunes qui se situent dans un parcours d’insertion professionnelle mais aussi des plus jeunes - les MENA, qui sont aussi des victimes de la pandémie, en situation de réfugiés et qui comme leurs ainés doivent trouver la force de résister et mieux, trouver l’énergie pour rebondir face aux accidents de la vie. Des jeunes, des participants ou invités et des experts auront le plaisir d’échanger leurs expériences et leur vécu.</w:t>
      </w:r>
    </w:p>
    <w:p w:rsidR="00AE48F4" w:rsidRPr="00A4103B" w:rsidRDefault="00A4103B" w:rsidP="00AE48F4">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Les conférences-déba</w:t>
      </w:r>
      <w:r w:rsidR="00AE48F4">
        <w:rPr>
          <w:rFonts w:ascii="Times New Roman" w:eastAsia="Times New Roman" w:hAnsi="Times New Roman" w:cs="Times New Roman"/>
          <w:color w:val="0E1318"/>
          <w:sz w:val="24"/>
          <w:szCs w:val="24"/>
          <w:lang w:eastAsia="fr-BE"/>
        </w:rPr>
        <w:t>t seront réalisées en Hybride (</w:t>
      </w:r>
      <w:r w:rsidRPr="00A4103B">
        <w:rPr>
          <w:rFonts w:ascii="Times New Roman" w:eastAsia="Times New Roman" w:hAnsi="Times New Roman" w:cs="Times New Roman"/>
          <w:color w:val="0E1318"/>
          <w:sz w:val="24"/>
          <w:szCs w:val="24"/>
          <w:lang w:eastAsia="fr-BE"/>
        </w:rPr>
        <w:t>présentiel et distanciel</w:t>
      </w:r>
      <w:r w:rsidR="00AE48F4">
        <w:rPr>
          <w:rFonts w:ascii="Times New Roman" w:eastAsia="Times New Roman" w:hAnsi="Times New Roman" w:cs="Times New Roman"/>
          <w:color w:val="0E1318"/>
          <w:sz w:val="24"/>
          <w:szCs w:val="24"/>
          <w:lang w:eastAsia="fr-BE"/>
        </w:rPr>
        <w:t>)</w:t>
      </w:r>
      <w:r w:rsidRPr="00A4103B">
        <w:rPr>
          <w:rFonts w:ascii="Times New Roman" w:eastAsia="Times New Roman" w:hAnsi="Times New Roman" w:cs="Times New Roman"/>
          <w:color w:val="0E1318"/>
          <w:sz w:val="24"/>
          <w:szCs w:val="24"/>
          <w:lang w:eastAsia="fr-BE"/>
        </w:rPr>
        <w:t xml:space="preserve"> et porteront</w:t>
      </w:r>
      <w:r w:rsidR="00AE48F4">
        <w:rPr>
          <w:rFonts w:ascii="Times New Roman" w:eastAsia="Times New Roman" w:hAnsi="Times New Roman" w:cs="Times New Roman"/>
          <w:color w:val="0E1318"/>
          <w:sz w:val="24"/>
          <w:szCs w:val="24"/>
          <w:lang w:eastAsia="fr-BE"/>
        </w:rPr>
        <w:t xml:space="preserve"> sur les thématiques suivantes. </w:t>
      </w:r>
    </w:p>
    <w:p w:rsidR="00A4103B" w:rsidRPr="00A4103B" w:rsidRDefault="00A4103B" w:rsidP="00AE48F4">
      <w:pPr>
        <w:numPr>
          <w:ilvl w:val="0"/>
          <w:numId w:val="1"/>
        </w:numPr>
        <w:spacing w:beforeAutospacing="1" w:after="0" w:afterAutospacing="1" w:line="240" w:lineRule="auto"/>
        <w:ind w:left="0"/>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La santé physique et mentale, quel soutien psychologique face à l’anxiété et le stress</w:t>
      </w:r>
    </w:p>
    <w:p w:rsidR="00A4103B" w:rsidRPr="00A4103B" w:rsidRDefault="00A4103B" w:rsidP="00AE48F4">
      <w:pPr>
        <w:numPr>
          <w:ilvl w:val="0"/>
          <w:numId w:val="1"/>
        </w:numPr>
        <w:spacing w:beforeAutospacing="1" w:after="0" w:afterAutospacing="1" w:line="240" w:lineRule="auto"/>
        <w:ind w:left="0"/>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La bonne nutrition, quand bien manger est source de santé et de bien-être</w:t>
      </w:r>
    </w:p>
    <w:p w:rsidR="00A4103B" w:rsidRPr="00A4103B" w:rsidRDefault="00A4103B" w:rsidP="00AE48F4">
      <w:pPr>
        <w:numPr>
          <w:ilvl w:val="0"/>
          <w:numId w:val="1"/>
        </w:numPr>
        <w:spacing w:beforeAutospacing="1" w:after="0" w:afterAutospacing="1" w:line="240" w:lineRule="auto"/>
        <w:ind w:left="0"/>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Le sport et le mouvement, lutte contre l’exclusion</w:t>
      </w:r>
    </w:p>
    <w:p w:rsidR="00A4103B" w:rsidRPr="00A4103B" w:rsidRDefault="00A4103B" w:rsidP="00AE48F4">
      <w:pPr>
        <w:numPr>
          <w:ilvl w:val="0"/>
          <w:numId w:val="1"/>
        </w:numPr>
        <w:spacing w:beforeAutospacing="1" w:after="0" w:afterAutospacing="1" w:line="240" w:lineRule="auto"/>
        <w:ind w:left="0"/>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La solidarité et les relations intergénérationnelles</w:t>
      </w:r>
    </w:p>
    <w:p w:rsidR="00A4103B" w:rsidRPr="00A4103B" w:rsidRDefault="00A4103B" w:rsidP="003E5F8B">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lastRenderedPageBreak/>
        <w:t>La notion d’hybride réside dans l’idée qu’il sera possible d’inviter des experts ou personnalités qui se situent physiquement au Maroc. Ainsi, les thématiques auront le regard issu des réalités et usages marocains.</w:t>
      </w:r>
    </w:p>
    <w:p w:rsidR="00A4103B" w:rsidRPr="00A4103B" w:rsidRDefault="00A4103B" w:rsidP="003E5F8B">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Pour chaque conférence, un panel d’expert</w:t>
      </w:r>
      <w:r w:rsidR="00AE48F4">
        <w:rPr>
          <w:rFonts w:ascii="Times New Roman" w:eastAsia="Times New Roman" w:hAnsi="Times New Roman" w:cs="Times New Roman"/>
          <w:color w:val="0E1318"/>
          <w:sz w:val="24"/>
          <w:szCs w:val="24"/>
          <w:lang w:eastAsia="fr-BE"/>
        </w:rPr>
        <w:t>s</w:t>
      </w:r>
      <w:r w:rsidRPr="00A4103B">
        <w:rPr>
          <w:rFonts w:ascii="Times New Roman" w:eastAsia="Times New Roman" w:hAnsi="Times New Roman" w:cs="Times New Roman"/>
          <w:color w:val="0E1318"/>
          <w:sz w:val="24"/>
          <w:szCs w:val="24"/>
          <w:lang w:eastAsia="fr-BE"/>
        </w:rPr>
        <w:t xml:space="preserve"> sera identifié</w:t>
      </w:r>
      <w:r w:rsidR="00AE48F4">
        <w:rPr>
          <w:rFonts w:ascii="Times New Roman" w:eastAsia="Times New Roman" w:hAnsi="Times New Roman" w:cs="Times New Roman"/>
          <w:color w:val="0E1318"/>
          <w:sz w:val="24"/>
          <w:szCs w:val="24"/>
          <w:lang w:eastAsia="fr-BE"/>
        </w:rPr>
        <w:t>. Ils auront</w:t>
      </w:r>
      <w:r w:rsidRPr="00A4103B">
        <w:rPr>
          <w:rFonts w:ascii="Times New Roman" w:eastAsia="Times New Roman" w:hAnsi="Times New Roman" w:cs="Times New Roman"/>
          <w:color w:val="0E1318"/>
          <w:sz w:val="24"/>
          <w:szCs w:val="24"/>
          <w:lang w:eastAsia="fr-BE"/>
        </w:rPr>
        <w:t xml:space="preserve"> la responsabilité de créer l’émulation durant les débats.</w:t>
      </w:r>
    </w:p>
    <w:p w:rsidR="00A4103B" w:rsidRPr="00A4103B" w:rsidRDefault="00A4103B" w:rsidP="003E5F8B">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L’idée est de partir des expériences des participants et de greffer l’approche théorique ou le regard scientifique pour créer une émulation pour arriver à l’émergence de solutions et de propositions concrètes.</w:t>
      </w:r>
    </w:p>
    <w:p w:rsidR="00A4103B" w:rsidRPr="00A4103B" w:rsidRDefault="00A4103B" w:rsidP="003E5F8B">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Une synthèse des travaux, lors de la séance plénière, en fin de matinée, sera présentée. Par la suite, un document sera édité et mis à disposition des participants avec les réflexions et recommandations.</w:t>
      </w:r>
    </w:p>
    <w:p w:rsidR="00A4103B" w:rsidRDefault="00A4103B" w:rsidP="003E5F8B">
      <w:pPr>
        <w:spacing w:beforeAutospacing="1" w:after="0" w:afterAutospacing="1" w:line="240" w:lineRule="auto"/>
        <w:jc w:val="both"/>
        <w:rPr>
          <w:rFonts w:ascii="Times New Roman" w:eastAsia="Times New Roman" w:hAnsi="Times New Roman" w:cs="Times New Roman"/>
          <w:color w:val="0E1318"/>
          <w:sz w:val="24"/>
          <w:szCs w:val="24"/>
          <w:lang w:eastAsia="fr-BE"/>
        </w:rPr>
      </w:pPr>
      <w:r w:rsidRPr="00A4103B">
        <w:rPr>
          <w:rFonts w:ascii="Times New Roman" w:eastAsia="Times New Roman" w:hAnsi="Times New Roman" w:cs="Times New Roman"/>
          <w:color w:val="0E1318"/>
          <w:sz w:val="24"/>
          <w:szCs w:val="24"/>
          <w:lang w:eastAsia="fr-BE"/>
        </w:rPr>
        <w:t>Juste après la matinée de conférence, Droit et Devoir aura l’honneur de remettre les attestations de réussites à</w:t>
      </w:r>
      <w:r w:rsidR="00AE48F4">
        <w:rPr>
          <w:rFonts w:ascii="Times New Roman" w:eastAsia="Times New Roman" w:hAnsi="Times New Roman" w:cs="Times New Roman"/>
          <w:color w:val="0E1318"/>
          <w:sz w:val="24"/>
          <w:szCs w:val="24"/>
          <w:lang w:eastAsia="fr-BE"/>
        </w:rPr>
        <w:t xml:space="preserve"> des stagiaires qui ont terminé</w:t>
      </w:r>
      <w:r w:rsidRPr="00A4103B">
        <w:rPr>
          <w:rFonts w:ascii="Times New Roman" w:eastAsia="Times New Roman" w:hAnsi="Times New Roman" w:cs="Times New Roman"/>
          <w:color w:val="0E1318"/>
          <w:sz w:val="24"/>
          <w:szCs w:val="24"/>
          <w:lang w:eastAsia="fr-BE"/>
        </w:rPr>
        <w:t xml:space="preserve"> leur parcours de formation professionnalisante. Ces nouveaux ambassadeurs de Droit et Devoir seront mis à l’honneur pour leur brillant parcours !</w:t>
      </w:r>
      <w:r>
        <w:rPr>
          <w:rFonts w:ascii="Times New Roman" w:eastAsia="Times New Roman" w:hAnsi="Times New Roman" w:cs="Times New Roman"/>
          <w:color w:val="0E1318"/>
          <w:sz w:val="24"/>
          <w:szCs w:val="24"/>
          <w:lang w:eastAsia="fr-BE"/>
        </w:rPr>
        <w:t xml:space="preserve"> </w:t>
      </w:r>
    </w:p>
    <w:p w:rsidR="003E5F8B" w:rsidRPr="003E5F8B" w:rsidRDefault="00764023" w:rsidP="003E5F8B">
      <w:pPr>
        <w:numPr>
          <w:ilvl w:val="0"/>
          <w:numId w:val="1"/>
        </w:numPr>
        <w:spacing w:beforeAutospacing="1" w:after="0" w:afterAutospacing="1" w:line="240" w:lineRule="auto"/>
        <w:ind w:left="0"/>
        <w:jc w:val="both"/>
        <w:rPr>
          <w:rFonts w:ascii="Times New Roman" w:eastAsia="Times New Roman" w:hAnsi="Times New Roman" w:cs="Times New Roman"/>
          <w:b/>
          <w:color w:val="0E1318"/>
          <w:sz w:val="24"/>
          <w:szCs w:val="24"/>
          <w:lang w:eastAsia="fr-BE"/>
        </w:rPr>
      </w:pPr>
      <w:r w:rsidRPr="00AE48F4">
        <w:rPr>
          <w:rFonts w:ascii="Times New Roman" w:eastAsia="Times New Roman" w:hAnsi="Times New Roman" w:cs="Times New Roman"/>
          <w:b/>
          <w:color w:val="0E1318"/>
          <w:sz w:val="24"/>
          <w:szCs w:val="24"/>
          <w:lang w:eastAsia="fr-BE"/>
        </w:rPr>
        <w:t>Le programme</w:t>
      </w:r>
      <w:r w:rsidR="00AE48F4" w:rsidRPr="00AE48F4">
        <w:rPr>
          <w:rFonts w:ascii="Times New Roman" w:eastAsia="Times New Roman" w:hAnsi="Times New Roman" w:cs="Times New Roman"/>
          <w:b/>
          <w:color w:val="0E1318"/>
          <w:sz w:val="24"/>
          <w:szCs w:val="24"/>
          <w:lang w:eastAsia="fr-BE"/>
        </w:rPr>
        <w:t xml:space="preserve"> du 14 septembre 2022</w:t>
      </w:r>
    </w:p>
    <w:p w:rsidR="003E5F8B" w:rsidRDefault="003E5F8B" w:rsidP="003E5F8B">
      <w:pPr>
        <w:numPr>
          <w:ilvl w:val="1"/>
          <w:numId w:val="1"/>
        </w:numPr>
        <w:spacing w:beforeAutospacing="1" w:after="0" w:afterAutospacing="1" w:line="240" w:lineRule="auto"/>
        <w:jc w:val="both"/>
        <w:rPr>
          <w:rFonts w:ascii="Times New Roman" w:eastAsia="Times New Roman" w:hAnsi="Times New Roman" w:cs="Times New Roman"/>
          <w:b/>
          <w:color w:val="0E1318"/>
          <w:sz w:val="24"/>
          <w:szCs w:val="24"/>
          <w:lang w:eastAsia="fr-BE"/>
        </w:rPr>
      </w:pPr>
      <w:r w:rsidRPr="00764023">
        <w:rPr>
          <w:rFonts w:ascii="Times New Roman" w:eastAsia="Times New Roman" w:hAnsi="Times New Roman" w:cs="Times New Roman"/>
          <w:noProof/>
          <w:color w:val="0E1318"/>
          <w:sz w:val="24"/>
          <w:szCs w:val="24"/>
          <w:lang w:eastAsia="fr-BE"/>
        </w:rPr>
        <mc:AlternateContent>
          <mc:Choice Requires="wps">
            <w:drawing>
              <wp:anchor distT="0" distB="0" distL="114300" distR="114300" simplePos="0" relativeHeight="251659264" behindDoc="0" locked="0" layoutInCell="1" allowOverlap="1" wp14:anchorId="146001E9" wp14:editId="42361100">
                <wp:simplePos x="0" y="0"/>
                <wp:positionH relativeFrom="column">
                  <wp:posOffset>466725</wp:posOffset>
                </wp:positionH>
                <wp:positionV relativeFrom="paragraph">
                  <wp:posOffset>386715</wp:posOffset>
                </wp:positionV>
                <wp:extent cx="4724400" cy="76835"/>
                <wp:effectExtent l="0" t="0" r="0" b="0"/>
                <wp:wrapNone/>
                <wp:docPr id="14" name="Google Shape;65;p14"/>
                <wp:cNvGraphicFramePr/>
                <a:graphic xmlns:a="http://schemas.openxmlformats.org/drawingml/2006/main">
                  <a:graphicData uri="http://schemas.microsoft.com/office/word/2010/wordprocessingShape">
                    <wps:wsp>
                      <wps:cNvSpPr/>
                      <wps:spPr>
                        <a:xfrm rot="10800000" flipH="1">
                          <a:off x="0" y="0"/>
                          <a:ext cx="4724400" cy="76835"/>
                        </a:xfrm>
                        <a:prstGeom prst="rect">
                          <a:avLst/>
                        </a:prstGeom>
                        <a:solidFill>
                          <a:srgbClr val="15B3A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Google Shape;65;p14" o:spid="_x0000_s1026" style="position:absolute;margin-left:36.75pt;margin-top:30.45pt;width:372pt;height:6.05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" fillcolor="#15b3ac" stroked="f">
                <v:textbox inset="2.53958mm,2.53958mm,2.53958mm,2.53958mm"/>
              </v:rect>
            </w:pict>
          </mc:Fallback>
        </mc:AlternateContent>
      </w:r>
      <w:r>
        <w:rPr>
          <w:rFonts w:ascii="Times New Roman" w:eastAsia="Times New Roman" w:hAnsi="Times New Roman" w:cs="Times New Roman"/>
          <w:b/>
          <w:color w:val="0E1318"/>
          <w:sz w:val="24"/>
          <w:szCs w:val="24"/>
          <w:lang w:eastAsia="fr-BE"/>
        </w:rPr>
        <w:t xml:space="preserve">Lieu du jour : </w:t>
      </w:r>
      <w:r w:rsidRPr="003E5F8B">
        <w:rPr>
          <w:lang w:eastAsia="fr-BE"/>
        </w:rPr>
        <w:t>WCCM - Wallonia Conference Center Mons</w:t>
      </w:r>
      <w:r>
        <w:rPr>
          <w:lang w:eastAsia="fr-BE"/>
        </w:rPr>
        <w:t xml:space="preserve">. </w:t>
      </w:r>
      <w:r>
        <w:rPr>
          <w:rFonts w:ascii="Arial" w:hAnsi="Arial" w:cs="Arial"/>
          <w:color w:val="202124"/>
          <w:sz w:val="21"/>
          <w:szCs w:val="21"/>
          <w:shd w:val="clear" w:color="auto" w:fill="FFFFFF"/>
        </w:rPr>
        <w:t>Av. Mélina Mercouri 9, 7000 Mons</w:t>
      </w:r>
    </w:p>
    <w:p w:rsidR="003E5F8B" w:rsidRPr="003E5F8B" w:rsidRDefault="003E5F8B" w:rsidP="003E5F8B">
      <w:pPr>
        <w:pStyle w:val="Sansinterligne"/>
        <w:rPr>
          <w:lang w:eastAsia="fr-BE"/>
        </w:rPr>
      </w:pPr>
    </w:p>
    <w:p w:rsidR="00AE48F4" w:rsidRDefault="00764023" w:rsidP="003E5F8B">
      <w:pPr>
        <w:pStyle w:val="Sansinterligne"/>
        <w:numPr>
          <w:ilvl w:val="1"/>
          <w:numId w:val="1"/>
        </w:numPr>
        <w:jc w:val="both"/>
        <w:rPr>
          <w:lang w:eastAsia="fr-BE"/>
        </w:rPr>
      </w:pPr>
      <w:r w:rsidRPr="00764023">
        <w:rPr>
          <w:lang w:eastAsia="fr-BE"/>
        </w:rPr>
        <w:t>De   9h00 à 22h00 : Exposition sur les croyances populaires et la santé au Maroc.</w:t>
      </w:r>
    </w:p>
    <w:p w:rsidR="00AE48F4" w:rsidRDefault="00764023" w:rsidP="003E5F8B">
      <w:pPr>
        <w:pStyle w:val="Sansinterligne"/>
        <w:numPr>
          <w:ilvl w:val="1"/>
          <w:numId w:val="1"/>
        </w:numPr>
        <w:jc w:val="both"/>
        <w:rPr>
          <w:lang w:eastAsia="fr-BE"/>
        </w:rPr>
      </w:pPr>
      <w:r w:rsidRPr="00764023">
        <w:rPr>
          <w:lang w:eastAsia="fr-BE"/>
        </w:rPr>
        <w:t>De 10h00 à 13h00 : Les conférences-débat.</w:t>
      </w:r>
    </w:p>
    <w:p w:rsidR="00AE48F4" w:rsidRDefault="00A4103B" w:rsidP="003E5F8B">
      <w:pPr>
        <w:pStyle w:val="Sansinterligne"/>
        <w:numPr>
          <w:ilvl w:val="1"/>
          <w:numId w:val="1"/>
        </w:numPr>
        <w:jc w:val="both"/>
        <w:rPr>
          <w:lang w:eastAsia="fr-BE"/>
        </w:rPr>
      </w:pPr>
      <w:r w:rsidRPr="00A4103B">
        <w:rPr>
          <w:lang w:eastAsia="fr-BE"/>
        </w:rPr>
        <w:t>De 15h00 à 16h00 : Projection du film « Gnaouas » de la réalisatrice Izza Génini. Présentation du film suivi d’un questions-réponses par visioconférence</w:t>
      </w:r>
      <w:r w:rsidR="00AE48F4">
        <w:rPr>
          <w:lang w:eastAsia="fr-BE"/>
        </w:rPr>
        <w:t>.</w:t>
      </w:r>
    </w:p>
    <w:p w:rsidR="00AE48F4" w:rsidRDefault="00A4103B" w:rsidP="003E5F8B">
      <w:pPr>
        <w:pStyle w:val="Sansinterligne"/>
        <w:numPr>
          <w:ilvl w:val="1"/>
          <w:numId w:val="1"/>
        </w:numPr>
        <w:jc w:val="both"/>
        <w:rPr>
          <w:lang w:eastAsia="fr-BE"/>
        </w:rPr>
      </w:pPr>
      <w:r w:rsidRPr="00A4103B">
        <w:rPr>
          <w:lang w:eastAsia="fr-BE"/>
        </w:rPr>
        <w:t>De 16h00 à 17h00 : Conférence par marina Bresciani</w:t>
      </w:r>
      <w:r w:rsidR="00AE48F4">
        <w:rPr>
          <w:lang w:eastAsia="fr-BE"/>
        </w:rPr>
        <w:t xml:space="preserve"> – La méditation pleine conscience.</w:t>
      </w:r>
    </w:p>
    <w:p w:rsidR="00AE48F4" w:rsidRDefault="00A4103B" w:rsidP="003E5F8B">
      <w:pPr>
        <w:pStyle w:val="Sansinterligne"/>
        <w:numPr>
          <w:ilvl w:val="1"/>
          <w:numId w:val="1"/>
        </w:numPr>
        <w:jc w:val="both"/>
        <w:rPr>
          <w:lang w:eastAsia="fr-BE"/>
        </w:rPr>
      </w:pPr>
      <w:r w:rsidRPr="00A4103B">
        <w:rPr>
          <w:lang w:eastAsia="fr-BE"/>
        </w:rPr>
        <w:t>De 19h00 à 20h00 : Vernissage de l’exposition sur les croyances populaires et la santé au Maroc et signature de conventions partenariales entre Droit et Devoir et ses nouveaux partenaires.</w:t>
      </w:r>
    </w:p>
    <w:p w:rsidR="00764023" w:rsidRPr="00AE48F4" w:rsidRDefault="00A4103B" w:rsidP="003E5F8B">
      <w:pPr>
        <w:pStyle w:val="Sansinterligne"/>
        <w:numPr>
          <w:ilvl w:val="1"/>
          <w:numId w:val="1"/>
        </w:numPr>
        <w:jc w:val="both"/>
        <w:rPr>
          <w:lang w:eastAsia="fr-BE"/>
        </w:rPr>
      </w:pPr>
      <w:r w:rsidRPr="00A4103B">
        <w:rPr>
          <w:lang w:eastAsia="fr-BE"/>
        </w:rPr>
        <w:t>De 20h00 à 22h00 : Concert de musique avec le groupe «  Gnaoua » Black Koyo</w:t>
      </w:r>
    </w:p>
    <w:p w:rsidR="00AE48F4" w:rsidRDefault="00AE48F4" w:rsidP="003E5F8B">
      <w:pPr>
        <w:spacing w:beforeAutospacing="1" w:after="0" w:afterAutospacing="1" w:line="240" w:lineRule="auto"/>
        <w:jc w:val="both"/>
        <w:rPr>
          <w:rFonts w:ascii="Times New Roman" w:eastAsia="Times New Roman" w:hAnsi="Times New Roman" w:cs="Times New Roman"/>
          <w:color w:val="0E1318"/>
          <w:sz w:val="24"/>
          <w:szCs w:val="24"/>
          <w:lang w:eastAsia="fr-BE"/>
        </w:rPr>
      </w:pPr>
    </w:p>
    <w:p w:rsidR="00764023" w:rsidRPr="00764023" w:rsidRDefault="00AE48F4" w:rsidP="003E5F8B">
      <w:pPr>
        <w:spacing w:beforeAutospacing="1" w:after="0" w:afterAutospacing="1" w:line="240" w:lineRule="auto"/>
        <w:jc w:val="both"/>
        <w:rPr>
          <w:rFonts w:ascii="Times New Roman" w:eastAsia="Times New Roman" w:hAnsi="Times New Roman" w:cs="Times New Roman"/>
          <w:color w:val="0E1318"/>
          <w:sz w:val="24"/>
          <w:szCs w:val="24"/>
          <w:lang w:eastAsia="fr-BE"/>
        </w:rPr>
      </w:pPr>
      <w:r>
        <w:rPr>
          <w:rFonts w:ascii="Times New Roman" w:eastAsia="Times New Roman" w:hAnsi="Times New Roman" w:cs="Times New Roman"/>
          <w:color w:val="0E1318"/>
          <w:sz w:val="24"/>
          <w:szCs w:val="24"/>
          <w:lang w:eastAsia="fr-BE"/>
        </w:rPr>
        <w:t>P</w:t>
      </w:r>
      <w:r w:rsidR="00764023" w:rsidRPr="00764023">
        <w:rPr>
          <w:rFonts w:ascii="Times New Roman" w:eastAsia="Times New Roman" w:hAnsi="Times New Roman" w:cs="Times New Roman"/>
          <w:color w:val="0E1318"/>
          <w:sz w:val="24"/>
          <w:szCs w:val="24"/>
          <w:lang w:eastAsia="fr-BE"/>
        </w:rPr>
        <w:t>our connaitre davantage notre association, nous vous donno</w:t>
      </w:r>
      <w:r>
        <w:rPr>
          <w:rFonts w:ascii="Times New Roman" w:eastAsia="Times New Roman" w:hAnsi="Times New Roman" w:cs="Times New Roman"/>
          <w:color w:val="0E1318"/>
          <w:sz w:val="24"/>
          <w:szCs w:val="24"/>
          <w:lang w:eastAsia="fr-BE"/>
        </w:rPr>
        <w:t xml:space="preserve">ns </w:t>
      </w:r>
      <w:r w:rsidRPr="003E5F8B">
        <w:rPr>
          <w:rFonts w:ascii="Times New Roman" w:eastAsia="Times New Roman" w:hAnsi="Times New Roman" w:cs="Times New Roman"/>
          <w:b/>
          <w:color w:val="0E1318"/>
          <w:sz w:val="24"/>
          <w:szCs w:val="24"/>
          <w:lang w:eastAsia="fr-BE"/>
        </w:rPr>
        <w:t>également</w:t>
      </w:r>
      <w:r>
        <w:rPr>
          <w:rFonts w:ascii="Times New Roman" w:eastAsia="Times New Roman" w:hAnsi="Times New Roman" w:cs="Times New Roman"/>
          <w:color w:val="0E1318"/>
          <w:sz w:val="24"/>
          <w:szCs w:val="24"/>
          <w:lang w:eastAsia="fr-BE"/>
        </w:rPr>
        <w:t xml:space="preserve"> rendez-vous le dimanche </w:t>
      </w:r>
      <w:r w:rsidR="00764023" w:rsidRPr="00764023">
        <w:rPr>
          <w:rFonts w:ascii="Times New Roman" w:eastAsia="Times New Roman" w:hAnsi="Times New Roman" w:cs="Times New Roman"/>
          <w:color w:val="0E1318"/>
          <w:sz w:val="24"/>
          <w:szCs w:val="24"/>
          <w:lang w:eastAsia="fr-BE"/>
        </w:rPr>
        <w:t>2 octobre 2022 dès 10h00 pour une visite de nos locaux et ateliers de formation ainsi que de nos magasins de seconde-main/première qualité.</w:t>
      </w:r>
    </w:p>
    <w:p w:rsidR="00A4103B" w:rsidRPr="00764023" w:rsidRDefault="00C11E40" w:rsidP="003E5F8B">
      <w:pPr>
        <w:spacing w:beforeAutospacing="1" w:after="0" w:afterAutospacing="1" w:line="240" w:lineRule="auto"/>
        <w:jc w:val="both"/>
        <w:rPr>
          <w:rFonts w:ascii="Times New Roman" w:eastAsia="Times New Roman" w:hAnsi="Times New Roman" w:cs="Times New Roman"/>
          <w:color w:val="0E1318"/>
          <w:sz w:val="24"/>
          <w:szCs w:val="24"/>
          <w:lang w:eastAsia="fr-BE"/>
        </w:rPr>
      </w:pPr>
      <w:hyperlink r:id="rId7" w:history="1">
        <w:r w:rsidR="00764023" w:rsidRPr="00D1594F">
          <w:rPr>
            <w:rStyle w:val="Lienhypertexte"/>
            <w:rFonts w:ascii="Times New Roman" w:eastAsia="Times New Roman" w:hAnsi="Times New Roman" w:cs="Times New Roman"/>
            <w:sz w:val="24"/>
            <w:szCs w:val="24"/>
            <w:lang w:eastAsia="fr-BE"/>
          </w:rPr>
          <w:t>Https://recycleriehainaut.be</w:t>
        </w:r>
      </w:hyperlink>
      <w:r w:rsidR="00AE48F4">
        <w:rPr>
          <w:rFonts w:ascii="Times New Roman" w:eastAsia="Times New Roman" w:hAnsi="Times New Roman" w:cs="Times New Roman"/>
          <w:color w:val="0E1318"/>
          <w:sz w:val="24"/>
          <w:szCs w:val="24"/>
          <w:lang w:eastAsia="fr-BE"/>
        </w:rPr>
        <w:t xml:space="preserve"> </w:t>
      </w:r>
      <w:r w:rsidR="00764023">
        <w:rPr>
          <w:rFonts w:ascii="Times New Roman" w:eastAsia="Times New Roman" w:hAnsi="Times New Roman" w:cs="Times New Roman"/>
          <w:color w:val="0E1318"/>
          <w:sz w:val="24"/>
          <w:szCs w:val="24"/>
          <w:lang w:eastAsia="fr-BE"/>
        </w:rPr>
        <w:t xml:space="preserve">, </w:t>
      </w:r>
      <w:hyperlink r:id="rId8" w:history="1">
        <w:r w:rsidR="00AE48F4" w:rsidRPr="00D1594F">
          <w:rPr>
            <w:rStyle w:val="Lienhypertexte"/>
            <w:rFonts w:ascii="Times New Roman" w:eastAsia="Times New Roman" w:hAnsi="Times New Roman" w:cs="Times New Roman"/>
            <w:sz w:val="24"/>
            <w:szCs w:val="24"/>
            <w:lang w:eastAsia="fr-BE"/>
          </w:rPr>
          <w:t>Https://www.reyctroc.org</w:t>
        </w:r>
      </w:hyperlink>
      <w:r w:rsidR="00AE48F4">
        <w:rPr>
          <w:rFonts w:ascii="Times New Roman" w:eastAsia="Times New Roman" w:hAnsi="Times New Roman" w:cs="Times New Roman"/>
          <w:color w:val="0E1318"/>
          <w:sz w:val="24"/>
          <w:szCs w:val="24"/>
          <w:lang w:eastAsia="fr-BE"/>
        </w:rPr>
        <w:t xml:space="preserve"> </w:t>
      </w:r>
    </w:p>
    <w:p w:rsidR="00A4103B" w:rsidRPr="00A4103B" w:rsidRDefault="00A4103B" w:rsidP="003E5F8B">
      <w:pPr>
        <w:spacing w:beforeAutospacing="1" w:after="0" w:afterAutospacing="1" w:line="240" w:lineRule="auto"/>
        <w:jc w:val="both"/>
        <w:rPr>
          <w:rFonts w:ascii="Segoe UI" w:eastAsia="Times New Roman" w:hAnsi="Segoe UI" w:cs="Segoe UI"/>
          <w:color w:val="0E1318"/>
          <w:sz w:val="24"/>
          <w:szCs w:val="24"/>
          <w:lang w:eastAsia="fr-BE"/>
        </w:rPr>
      </w:pPr>
    </w:p>
    <w:p w:rsidR="00A4103B" w:rsidRPr="00A4103B" w:rsidRDefault="00764023" w:rsidP="003E5F8B">
      <w:pPr>
        <w:spacing w:beforeAutospacing="1" w:after="0" w:afterAutospacing="1" w:line="240" w:lineRule="auto"/>
        <w:jc w:val="both"/>
        <w:rPr>
          <w:rFonts w:ascii="Times New Roman" w:eastAsia="Times New Roman" w:hAnsi="Times New Roman" w:cs="Times New Roman"/>
          <w:b/>
          <w:bCs/>
          <w:color w:val="0E1318"/>
          <w:sz w:val="24"/>
          <w:szCs w:val="24"/>
          <w:lang w:eastAsia="fr-BE"/>
        </w:rPr>
      </w:pPr>
      <w:r w:rsidRPr="00764023">
        <w:rPr>
          <w:rFonts w:ascii="Times New Roman" w:eastAsia="Times New Roman" w:hAnsi="Times New Roman" w:cs="Times New Roman"/>
          <w:b/>
          <w:bCs/>
          <w:color w:val="0E1318"/>
          <w:sz w:val="24"/>
          <w:szCs w:val="24"/>
          <w:lang w:eastAsia="fr-BE"/>
        </w:rPr>
        <w:t>Asbl Droit et Devoir 6 Rue du Fisch Club à Mons</w:t>
      </w:r>
      <w:r>
        <w:rPr>
          <w:rFonts w:ascii="Times New Roman" w:eastAsia="Times New Roman" w:hAnsi="Times New Roman" w:cs="Times New Roman"/>
          <w:b/>
          <w:bCs/>
          <w:color w:val="0E1318"/>
          <w:sz w:val="24"/>
          <w:szCs w:val="24"/>
          <w:lang w:eastAsia="fr-BE"/>
        </w:rPr>
        <w:t xml:space="preserve">  tél. </w:t>
      </w:r>
      <w:r w:rsidRPr="00764023">
        <w:rPr>
          <w:rFonts w:ascii="Times New Roman" w:eastAsia="Times New Roman" w:hAnsi="Times New Roman" w:cs="Times New Roman"/>
          <w:b/>
          <w:bCs/>
          <w:color w:val="0E1318"/>
          <w:sz w:val="24"/>
          <w:szCs w:val="24"/>
          <w:lang w:eastAsia="fr-BE"/>
        </w:rPr>
        <w:t xml:space="preserve"> 065 98 10 11</w:t>
      </w:r>
      <w:r>
        <w:rPr>
          <w:rFonts w:ascii="Times New Roman" w:eastAsia="Times New Roman" w:hAnsi="Times New Roman" w:cs="Times New Roman"/>
          <w:b/>
          <w:bCs/>
          <w:color w:val="0E1318"/>
          <w:sz w:val="24"/>
          <w:szCs w:val="24"/>
          <w:lang w:eastAsia="fr-BE"/>
        </w:rPr>
        <w:t xml:space="preserve">  GSM. 0477 277 921</w:t>
      </w:r>
      <w:r w:rsidRPr="00764023">
        <w:rPr>
          <w:rFonts w:ascii="Times New Roman" w:eastAsia="Times New Roman" w:hAnsi="Times New Roman" w:cs="Times New Roman"/>
          <w:b/>
          <w:bCs/>
          <w:color w:val="0E1318"/>
          <w:sz w:val="24"/>
          <w:szCs w:val="24"/>
          <w:lang w:eastAsia="fr-BE"/>
        </w:rPr>
        <w:t xml:space="preserve"> </w:t>
      </w:r>
      <w:hyperlink r:id="rId9" w:history="1">
        <w:r w:rsidRPr="00764023">
          <w:rPr>
            <w:rFonts w:ascii="Times New Roman" w:eastAsia="Times New Roman" w:hAnsi="Times New Roman" w:cs="Times New Roman"/>
            <w:b/>
            <w:bCs/>
            <w:color w:val="0E1318"/>
            <w:sz w:val="24"/>
            <w:szCs w:val="24"/>
            <w:lang w:eastAsia="fr-BE"/>
          </w:rPr>
          <w:t>general@droitetdevoir.com</w:t>
        </w:r>
      </w:hyperlink>
      <w:r w:rsidR="00AE48F4">
        <w:rPr>
          <w:rFonts w:ascii="Times New Roman" w:eastAsia="Times New Roman" w:hAnsi="Times New Roman" w:cs="Times New Roman"/>
          <w:b/>
          <w:bCs/>
          <w:color w:val="0E1318"/>
          <w:sz w:val="24"/>
          <w:szCs w:val="24"/>
          <w:lang w:eastAsia="fr-BE"/>
        </w:rPr>
        <w:t xml:space="preserve">                     </w:t>
      </w:r>
      <w:r>
        <w:rPr>
          <w:rFonts w:ascii="Times New Roman" w:eastAsia="Times New Roman" w:hAnsi="Times New Roman" w:cs="Times New Roman"/>
          <w:b/>
          <w:bCs/>
          <w:color w:val="0E1318"/>
          <w:sz w:val="24"/>
          <w:szCs w:val="24"/>
          <w:lang w:eastAsia="fr-BE"/>
        </w:rPr>
        <w:t xml:space="preserve"> </w:t>
      </w:r>
      <w:hyperlink r:id="rId10" w:history="1">
        <w:r w:rsidRPr="00764023">
          <w:rPr>
            <w:rFonts w:ascii="Times New Roman" w:eastAsia="Times New Roman" w:hAnsi="Times New Roman" w:cs="Times New Roman"/>
            <w:b/>
            <w:bCs/>
            <w:color w:val="0E1318"/>
            <w:sz w:val="24"/>
            <w:szCs w:val="24"/>
            <w:lang w:eastAsia="fr-BE"/>
          </w:rPr>
          <w:t>www.droitetdevoir.com</w:t>
        </w:r>
      </w:hyperlink>
      <w:r w:rsidR="00AE48F4">
        <w:rPr>
          <w:rFonts w:ascii="Times New Roman" w:eastAsia="Times New Roman" w:hAnsi="Times New Roman" w:cs="Times New Roman"/>
          <w:b/>
          <w:bCs/>
          <w:color w:val="0E1318"/>
          <w:sz w:val="24"/>
          <w:szCs w:val="24"/>
          <w:lang w:eastAsia="fr-BE"/>
        </w:rPr>
        <w:t xml:space="preserve">  </w:t>
      </w:r>
      <w:r w:rsidRPr="00764023">
        <w:rPr>
          <w:rFonts w:ascii="Times New Roman" w:eastAsia="Times New Roman" w:hAnsi="Times New Roman" w:cs="Times New Roman"/>
          <w:b/>
          <w:bCs/>
          <w:color w:val="0E1318"/>
          <w:sz w:val="24"/>
          <w:szCs w:val="24"/>
          <w:lang w:eastAsia="fr-BE"/>
        </w:rPr>
        <w:t xml:space="preserve"> </w:t>
      </w:r>
    </w:p>
    <w:p w:rsidR="00DC7676" w:rsidRDefault="00764023" w:rsidP="003E5F8B">
      <w:pPr>
        <w:spacing w:beforeAutospacing="1" w:after="0" w:afterAutospacing="1" w:line="240" w:lineRule="auto"/>
        <w:jc w:val="both"/>
      </w:pPr>
      <w:r>
        <w:rPr>
          <w:rFonts w:ascii="Times New Roman" w:eastAsia="Times New Roman" w:hAnsi="Times New Roman" w:cs="Times New Roman"/>
          <w:b/>
          <w:bCs/>
          <w:color w:val="0E1318"/>
          <w:sz w:val="24"/>
          <w:szCs w:val="24"/>
          <w:lang w:eastAsia="fr-BE"/>
        </w:rPr>
        <w:t>L</w:t>
      </w:r>
      <w:r w:rsidR="00A4103B" w:rsidRPr="00A4103B">
        <w:rPr>
          <w:rFonts w:ascii="Times New Roman" w:eastAsia="Times New Roman" w:hAnsi="Times New Roman" w:cs="Times New Roman"/>
          <w:b/>
          <w:bCs/>
          <w:color w:val="0E1318"/>
          <w:sz w:val="24"/>
          <w:szCs w:val="24"/>
          <w:lang w:eastAsia="fr-BE"/>
        </w:rPr>
        <w:t>e contact du chargé des relations presse :</w:t>
      </w:r>
      <w:r w:rsidR="00A4103B" w:rsidRPr="00A4103B">
        <w:rPr>
          <w:rFonts w:ascii="Times New Roman" w:eastAsia="Times New Roman" w:hAnsi="Times New Roman" w:cs="Times New Roman"/>
          <w:color w:val="0E1318"/>
          <w:sz w:val="24"/>
          <w:szCs w:val="24"/>
          <w:lang w:eastAsia="fr-BE"/>
        </w:rPr>
        <w:t> </w:t>
      </w:r>
      <w:r>
        <w:rPr>
          <w:rFonts w:ascii="Times New Roman" w:eastAsia="Times New Roman" w:hAnsi="Times New Roman" w:cs="Times New Roman"/>
          <w:color w:val="0E1318"/>
          <w:sz w:val="24"/>
          <w:szCs w:val="24"/>
          <w:lang w:eastAsia="fr-BE"/>
        </w:rPr>
        <w:t xml:space="preserve">Ir. SAMAWI Bouchaib, Directeur </w:t>
      </w:r>
      <w:r>
        <w:t xml:space="preserve"> </w:t>
      </w:r>
    </w:p>
    <w:sectPr w:rsidR="00DC7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7131F"/>
    <w:multiLevelType w:val="multilevel"/>
    <w:tmpl w:val="8BD016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3B"/>
    <w:rsid w:val="003E5F8B"/>
    <w:rsid w:val="00764023"/>
    <w:rsid w:val="00A4103B"/>
    <w:rsid w:val="00AE48F4"/>
    <w:rsid w:val="00C11E40"/>
    <w:rsid w:val="00DC76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10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103B"/>
    <w:rPr>
      <w:rFonts w:ascii="Tahoma" w:hAnsi="Tahoma" w:cs="Tahoma"/>
      <w:sz w:val="16"/>
      <w:szCs w:val="16"/>
    </w:rPr>
  </w:style>
  <w:style w:type="paragraph" w:styleId="Paragraphedeliste">
    <w:name w:val="List Paragraph"/>
    <w:basedOn w:val="Normal"/>
    <w:uiPriority w:val="34"/>
    <w:qFormat/>
    <w:rsid w:val="00A4103B"/>
    <w:pPr>
      <w:ind w:left="720"/>
      <w:contextualSpacing/>
    </w:pPr>
  </w:style>
  <w:style w:type="character" w:styleId="Lienhypertexte">
    <w:name w:val="Hyperlink"/>
    <w:basedOn w:val="Policepardfaut"/>
    <w:uiPriority w:val="99"/>
    <w:unhideWhenUsed/>
    <w:rsid w:val="00764023"/>
    <w:rPr>
      <w:color w:val="0000FF" w:themeColor="hyperlink"/>
      <w:u w:val="single"/>
    </w:rPr>
  </w:style>
  <w:style w:type="paragraph" w:styleId="Sansinterligne">
    <w:name w:val="No Spacing"/>
    <w:uiPriority w:val="1"/>
    <w:qFormat/>
    <w:rsid w:val="00AE48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10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103B"/>
    <w:rPr>
      <w:rFonts w:ascii="Tahoma" w:hAnsi="Tahoma" w:cs="Tahoma"/>
      <w:sz w:val="16"/>
      <w:szCs w:val="16"/>
    </w:rPr>
  </w:style>
  <w:style w:type="paragraph" w:styleId="Paragraphedeliste">
    <w:name w:val="List Paragraph"/>
    <w:basedOn w:val="Normal"/>
    <w:uiPriority w:val="34"/>
    <w:qFormat/>
    <w:rsid w:val="00A4103B"/>
    <w:pPr>
      <w:ind w:left="720"/>
      <w:contextualSpacing/>
    </w:pPr>
  </w:style>
  <w:style w:type="character" w:styleId="Lienhypertexte">
    <w:name w:val="Hyperlink"/>
    <w:basedOn w:val="Policepardfaut"/>
    <w:uiPriority w:val="99"/>
    <w:unhideWhenUsed/>
    <w:rsid w:val="00764023"/>
    <w:rPr>
      <w:color w:val="0000FF" w:themeColor="hyperlink"/>
      <w:u w:val="single"/>
    </w:rPr>
  </w:style>
  <w:style w:type="paragraph" w:styleId="Sansinterligne">
    <w:name w:val="No Spacing"/>
    <w:uiPriority w:val="1"/>
    <w:qFormat/>
    <w:rsid w:val="00AE4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07122">
      <w:bodyDiv w:val="1"/>
      <w:marLeft w:val="0"/>
      <w:marRight w:val="0"/>
      <w:marTop w:val="0"/>
      <w:marBottom w:val="0"/>
      <w:divBdr>
        <w:top w:val="none" w:sz="0" w:space="0" w:color="auto"/>
        <w:left w:val="none" w:sz="0" w:space="0" w:color="auto"/>
        <w:bottom w:val="none" w:sz="0" w:space="0" w:color="auto"/>
        <w:right w:val="none" w:sz="0" w:space="0" w:color="auto"/>
      </w:divBdr>
      <w:divsChild>
        <w:div w:id="1401366012">
          <w:marLeft w:val="0"/>
          <w:marRight w:val="0"/>
          <w:marTop w:val="0"/>
          <w:marBottom w:val="0"/>
          <w:divBdr>
            <w:top w:val="none" w:sz="0" w:space="0" w:color="auto"/>
            <w:left w:val="none" w:sz="0" w:space="0" w:color="auto"/>
            <w:bottom w:val="none" w:sz="0" w:space="0" w:color="auto"/>
            <w:right w:val="none" w:sz="0" w:space="0" w:color="auto"/>
          </w:divBdr>
          <w:divsChild>
            <w:div w:id="40322886">
              <w:marLeft w:val="0"/>
              <w:marRight w:val="0"/>
              <w:marTop w:val="0"/>
              <w:marBottom w:val="0"/>
              <w:divBdr>
                <w:top w:val="none" w:sz="0" w:space="0" w:color="auto"/>
                <w:left w:val="none" w:sz="0" w:space="0" w:color="auto"/>
                <w:bottom w:val="none" w:sz="0" w:space="0" w:color="auto"/>
                <w:right w:val="none" w:sz="0" w:space="0" w:color="auto"/>
              </w:divBdr>
            </w:div>
          </w:divsChild>
        </w:div>
        <w:div w:id="1124888790">
          <w:marLeft w:val="0"/>
          <w:marRight w:val="0"/>
          <w:marTop w:val="0"/>
          <w:marBottom w:val="0"/>
          <w:divBdr>
            <w:top w:val="none" w:sz="0" w:space="0" w:color="auto"/>
            <w:left w:val="none" w:sz="0" w:space="0" w:color="auto"/>
            <w:bottom w:val="none" w:sz="0" w:space="0" w:color="auto"/>
            <w:right w:val="none" w:sz="0" w:space="0" w:color="auto"/>
          </w:divBdr>
          <w:divsChild>
            <w:div w:id="983317570">
              <w:marLeft w:val="0"/>
              <w:marRight w:val="0"/>
              <w:marTop w:val="0"/>
              <w:marBottom w:val="0"/>
              <w:divBdr>
                <w:top w:val="none" w:sz="0" w:space="0" w:color="auto"/>
                <w:left w:val="none" w:sz="0" w:space="0" w:color="auto"/>
                <w:bottom w:val="none" w:sz="0" w:space="0" w:color="auto"/>
                <w:right w:val="none" w:sz="0" w:space="0" w:color="auto"/>
              </w:divBdr>
            </w:div>
          </w:divsChild>
        </w:div>
        <w:div w:id="345523236">
          <w:marLeft w:val="0"/>
          <w:marRight w:val="0"/>
          <w:marTop w:val="0"/>
          <w:marBottom w:val="0"/>
          <w:divBdr>
            <w:top w:val="none" w:sz="0" w:space="0" w:color="auto"/>
            <w:left w:val="none" w:sz="0" w:space="0" w:color="auto"/>
            <w:bottom w:val="none" w:sz="0" w:space="0" w:color="auto"/>
            <w:right w:val="none" w:sz="0" w:space="0" w:color="auto"/>
          </w:divBdr>
          <w:divsChild>
            <w:div w:id="2073231517">
              <w:marLeft w:val="0"/>
              <w:marRight w:val="0"/>
              <w:marTop w:val="0"/>
              <w:marBottom w:val="0"/>
              <w:divBdr>
                <w:top w:val="none" w:sz="0" w:space="0" w:color="auto"/>
                <w:left w:val="none" w:sz="0" w:space="0" w:color="auto"/>
                <w:bottom w:val="none" w:sz="0" w:space="0" w:color="auto"/>
                <w:right w:val="none" w:sz="0" w:space="0" w:color="auto"/>
              </w:divBdr>
            </w:div>
          </w:divsChild>
        </w:div>
        <w:div w:id="1690452590">
          <w:marLeft w:val="0"/>
          <w:marRight w:val="0"/>
          <w:marTop w:val="0"/>
          <w:marBottom w:val="0"/>
          <w:divBdr>
            <w:top w:val="none" w:sz="0" w:space="0" w:color="auto"/>
            <w:left w:val="none" w:sz="0" w:space="0" w:color="auto"/>
            <w:bottom w:val="none" w:sz="0" w:space="0" w:color="auto"/>
            <w:right w:val="none" w:sz="0" w:space="0" w:color="auto"/>
          </w:divBdr>
          <w:divsChild>
            <w:div w:id="782383174">
              <w:marLeft w:val="0"/>
              <w:marRight w:val="0"/>
              <w:marTop w:val="0"/>
              <w:marBottom w:val="0"/>
              <w:divBdr>
                <w:top w:val="none" w:sz="0" w:space="0" w:color="auto"/>
                <w:left w:val="none" w:sz="0" w:space="0" w:color="auto"/>
                <w:bottom w:val="none" w:sz="0" w:space="0" w:color="auto"/>
                <w:right w:val="none" w:sz="0" w:space="0" w:color="auto"/>
              </w:divBdr>
            </w:div>
          </w:divsChild>
        </w:div>
        <w:div w:id="1551382687">
          <w:marLeft w:val="0"/>
          <w:marRight w:val="0"/>
          <w:marTop w:val="0"/>
          <w:marBottom w:val="0"/>
          <w:divBdr>
            <w:top w:val="none" w:sz="0" w:space="0" w:color="auto"/>
            <w:left w:val="none" w:sz="0" w:space="0" w:color="auto"/>
            <w:bottom w:val="none" w:sz="0" w:space="0" w:color="auto"/>
            <w:right w:val="none" w:sz="0" w:space="0" w:color="auto"/>
          </w:divBdr>
          <w:divsChild>
            <w:div w:id="545877519">
              <w:marLeft w:val="0"/>
              <w:marRight w:val="0"/>
              <w:marTop w:val="0"/>
              <w:marBottom w:val="0"/>
              <w:divBdr>
                <w:top w:val="none" w:sz="0" w:space="0" w:color="auto"/>
                <w:left w:val="none" w:sz="0" w:space="0" w:color="auto"/>
                <w:bottom w:val="none" w:sz="0" w:space="0" w:color="auto"/>
                <w:right w:val="none" w:sz="0" w:space="0" w:color="auto"/>
              </w:divBdr>
            </w:div>
          </w:divsChild>
        </w:div>
        <w:div w:id="120730874">
          <w:marLeft w:val="0"/>
          <w:marRight w:val="0"/>
          <w:marTop w:val="0"/>
          <w:marBottom w:val="0"/>
          <w:divBdr>
            <w:top w:val="none" w:sz="0" w:space="0" w:color="auto"/>
            <w:left w:val="none" w:sz="0" w:space="0" w:color="auto"/>
            <w:bottom w:val="none" w:sz="0" w:space="0" w:color="auto"/>
            <w:right w:val="none" w:sz="0" w:space="0" w:color="auto"/>
          </w:divBdr>
          <w:divsChild>
            <w:div w:id="1339237008">
              <w:marLeft w:val="0"/>
              <w:marRight w:val="0"/>
              <w:marTop w:val="0"/>
              <w:marBottom w:val="0"/>
              <w:divBdr>
                <w:top w:val="none" w:sz="0" w:space="0" w:color="auto"/>
                <w:left w:val="none" w:sz="0" w:space="0" w:color="auto"/>
                <w:bottom w:val="none" w:sz="0" w:space="0" w:color="auto"/>
                <w:right w:val="none" w:sz="0" w:space="0" w:color="auto"/>
              </w:divBdr>
            </w:div>
          </w:divsChild>
        </w:div>
        <w:div w:id="40129772">
          <w:marLeft w:val="0"/>
          <w:marRight w:val="0"/>
          <w:marTop w:val="0"/>
          <w:marBottom w:val="0"/>
          <w:divBdr>
            <w:top w:val="none" w:sz="0" w:space="0" w:color="auto"/>
            <w:left w:val="none" w:sz="0" w:space="0" w:color="auto"/>
            <w:bottom w:val="none" w:sz="0" w:space="0" w:color="auto"/>
            <w:right w:val="none" w:sz="0" w:space="0" w:color="auto"/>
          </w:divBdr>
          <w:divsChild>
            <w:div w:id="2081173597">
              <w:marLeft w:val="0"/>
              <w:marRight w:val="0"/>
              <w:marTop w:val="0"/>
              <w:marBottom w:val="0"/>
              <w:divBdr>
                <w:top w:val="none" w:sz="0" w:space="0" w:color="auto"/>
                <w:left w:val="none" w:sz="0" w:space="0" w:color="auto"/>
                <w:bottom w:val="none" w:sz="0" w:space="0" w:color="auto"/>
                <w:right w:val="none" w:sz="0" w:space="0" w:color="auto"/>
              </w:divBdr>
            </w:div>
          </w:divsChild>
        </w:div>
        <w:div w:id="571240392">
          <w:marLeft w:val="0"/>
          <w:marRight w:val="0"/>
          <w:marTop w:val="0"/>
          <w:marBottom w:val="0"/>
          <w:divBdr>
            <w:top w:val="none" w:sz="0" w:space="0" w:color="auto"/>
            <w:left w:val="none" w:sz="0" w:space="0" w:color="auto"/>
            <w:bottom w:val="none" w:sz="0" w:space="0" w:color="auto"/>
            <w:right w:val="none" w:sz="0" w:space="0" w:color="auto"/>
          </w:divBdr>
          <w:divsChild>
            <w:div w:id="28798871">
              <w:marLeft w:val="0"/>
              <w:marRight w:val="0"/>
              <w:marTop w:val="0"/>
              <w:marBottom w:val="0"/>
              <w:divBdr>
                <w:top w:val="none" w:sz="0" w:space="0" w:color="auto"/>
                <w:left w:val="none" w:sz="0" w:space="0" w:color="auto"/>
                <w:bottom w:val="none" w:sz="0" w:space="0" w:color="auto"/>
                <w:right w:val="none" w:sz="0" w:space="0" w:color="auto"/>
              </w:divBdr>
            </w:div>
          </w:divsChild>
        </w:div>
        <w:div w:id="2120760870">
          <w:marLeft w:val="0"/>
          <w:marRight w:val="0"/>
          <w:marTop w:val="0"/>
          <w:marBottom w:val="0"/>
          <w:divBdr>
            <w:top w:val="none" w:sz="0" w:space="0" w:color="auto"/>
            <w:left w:val="none" w:sz="0" w:space="0" w:color="auto"/>
            <w:bottom w:val="none" w:sz="0" w:space="0" w:color="auto"/>
            <w:right w:val="none" w:sz="0" w:space="0" w:color="auto"/>
          </w:divBdr>
          <w:divsChild>
            <w:div w:id="21186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yctroc.org" TargetMode="External"/><Relationship Id="rId3" Type="http://schemas.microsoft.com/office/2007/relationships/stylesWithEffects" Target="stylesWithEffects.xml"/><Relationship Id="rId7" Type="http://schemas.openxmlformats.org/officeDocument/2006/relationships/hyperlink" Target="Https://recycleriehainau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roitetdevoir.com" TargetMode="External"/><Relationship Id="rId4" Type="http://schemas.openxmlformats.org/officeDocument/2006/relationships/settings" Target="settings.xml"/><Relationship Id="rId9" Type="http://schemas.openxmlformats.org/officeDocument/2006/relationships/hyperlink" Target="mailto:general@droitetdevoi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4176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user01</cp:lastModifiedBy>
  <cp:revision>2</cp:revision>
  <dcterms:created xsi:type="dcterms:W3CDTF">2022-09-08T12:05:00Z</dcterms:created>
  <dcterms:modified xsi:type="dcterms:W3CDTF">2022-09-08T12:05:00Z</dcterms:modified>
</cp:coreProperties>
</file>